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6F796" w14:textId="77777777" w:rsidR="00B4135A" w:rsidRPr="008D5609" w:rsidRDefault="00B4135A" w:rsidP="00B4135A">
      <w:pPr>
        <w:spacing w:before="100" w:beforeAutospacing="1" w:after="0" w:line="240" w:lineRule="auto"/>
        <w:rPr>
          <w:rFonts w:ascii="Arial" w:eastAsia="Times New Roman" w:hAnsi="Arial" w:cs="Arial"/>
          <w:b/>
          <w:bCs/>
          <w:sz w:val="24"/>
          <w:szCs w:val="24"/>
          <w:lang w:eastAsia="sv-SE"/>
        </w:rPr>
      </w:pPr>
      <w:r w:rsidRPr="008D5609">
        <w:rPr>
          <w:rFonts w:ascii="Arial" w:eastAsia="Times New Roman" w:hAnsi="Arial" w:cs="Arial"/>
          <w:b/>
          <w:bCs/>
          <w:sz w:val="24"/>
          <w:szCs w:val="24"/>
          <w:lang w:eastAsia="sv-SE"/>
        </w:rPr>
        <w:t>Motion till Socialdemokratiska Partikongressen 2021:</w:t>
      </w:r>
    </w:p>
    <w:p w14:paraId="57323920" w14:textId="77777777" w:rsidR="000A78FF" w:rsidRDefault="00B4135A" w:rsidP="00B4135A">
      <w:pPr>
        <w:spacing w:before="100" w:beforeAutospacing="1" w:after="0" w:line="240" w:lineRule="auto"/>
        <w:rPr>
          <w:rFonts w:ascii="Arial" w:eastAsia="Times New Roman" w:hAnsi="Arial" w:cs="Arial"/>
          <w:b/>
          <w:bCs/>
          <w:sz w:val="24"/>
          <w:szCs w:val="24"/>
          <w:lang w:eastAsia="sv-SE"/>
        </w:rPr>
      </w:pPr>
      <w:r w:rsidRPr="008D5609">
        <w:rPr>
          <w:rFonts w:ascii="Arial" w:eastAsia="Times New Roman" w:hAnsi="Arial" w:cs="Arial"/>
          <w:b/>
          <w:bCs/>
          <w:sz w:val="24"/>
          <w:szCs w:val="24"/>
          <w:lang w:eastAsia="sv-SE"/>
        </w:rPr>
        <w:t>Å</w:t>
      </w:r>
      <w:r w:rsidR="000A78FF">
        <w:rPr>
          <w:rFonts w:ascii="Arial" w:eastAsia="Times New Roman" w:hAnsi="Arial" w:cs="Arial"/>
          <w:b/>
          <w:bCs/>
          <w:sz w:val="24"/>
          <w:szCs w:val="24"/>
          <w:lang w:eastAsia="sv-SE"/>
        </w:rPr>
        <w:t>terupprätta en anständig Mellanösternpolitik</w:t>
      </w:r>
    </w:p>
    <w:p w14:paraId="023FA9D9" w14:textId="459744AB" w:rsidR="00B4135A" w:rsidRPr="008D5609" w:rsidRDefault="00582562" w:rsidP="00B4135A">
      <w:pPr>
        <w:spacing w:before="100" w:beforeAutospacing="1" w:after="0" w:line="240" w:lineRule="auto"/>
        <w:rPr>
          <w:rFonts w:ascii="Arial" w:eastAsia="Times New Roman" w:hAnsi="Arial" w:cs="Arial"/>
          <w:b/>
          <w:iCs/>
          <w:sz w:val="24"/>
          <w:szCs w:val="24"/>
          <w:lang w:eastAsia="sv-SE"/>
        </w:rPr>
      </w:pPr>
      <w:r>
        <w:rPr>
          <w:rFonts w:ascii="Arial" w:eastAsia="Times New Roman" w:hAnsi="Arial" w:cs="Arial"/>
          <w:b/>
          <w:iCs/>
          <w:sz w:val="24"/>
          <w:szCs w:val="24"/>
          <w:lang w:eastAsia="sv-SE"/>
        </w:rPr>
        <w:t>Motivering</w:t>
      </w:r>
    </w:p>
    <w:p w14:paraId="5F639D02" w14:textId="77777777" w:rsidR="00B4135A" w:rsidRPr="008D5609" w:rsidRDefault="00AF19BC">
      <w:pPr>
        <w:rPr>
          <w:rFonts w:ascii="Arial" w:hAnsi="Arial" w:cs="Arial"/>
          <w:sz w:val="24"/>
          <w:szCs w:val="24"/>
        </w:rPr>
      </w:pPr>
      <w:r w:rsidRPr="008D5609">
        <w:rPr>
          <w:rFonts w:ascii="Arial" w:hAnsi="Arial" w:cs="Arial"/>
          <w:noProof/>
          <w:sz w:val="24"/>
          <w:szCs w:val="24"/>
          <w:lang w:eastAsia="sv-SE"/>
        </w:rPr>
        <w:drawing>
          <wp:inline distT="0" distB="0" distL="0" distR="0" wp14:anchorId="557EDE7C" wp14:editId="7F2A1D0D">
            <wp:extent cx="5318760" cy="31851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els ockupation.png"/>
                    <pic:cNvPicPr/>
                  </pic:nvPicPr>
                  <pic:blipFill>
                    <a:blip r:embed="rId5">
                      <a:extLst>
                        <a:ext uri="{28A0092B-C50C-407E-A947-70E740481C1C}">
                          <a14:useLocalDpi xmlns:a14="http://schemas.microsoft.com/office/drawing/2010/main" val="0"/>
                        </a:ext>
                      </a:extLst>
                    </a:blip>
                    <a:stretch>
                      <a:fillRect/>
                    </a:stretch>
                  </pic:blipFill>
                  <pic:spPr>
                    <a:xfrm>
                      <a:off x="0" y="0"/>
                      <a:ext cx="5318760" cy="3185160"/>
                    </a:xfrm>
                    <a:prstGeom prst="rect">
                      <a:avLst/>
                    </a:prstGeom>
                  </pic:spPr>
                </pic:pic>
              </a:graphicData>
            </a:graphic>
          </wp:inline>
        </w:drawing>
      </w:r>
    </w:p>
    <w:p w14:paraId="0B8B31E5" w14:textId="77777777" w:rsidR="008F2580" w:rsidRPr="008D5609" w:rsidRDefault="008F2580">
      <w:pPr>
        <w:rPr>
          <w:rFonts w:ascii="Arial" w:hAnsi="Arial" w:cs="Arial"/>
          <w:b/>
          <w:sz w:val="24"/>
          <w:szCs w:val="24"/>
        </w:rPr>
      </w:pPr>
      <w:r w:rsidRPr="008D5609">
        <w:rPr>
          <w:rFonts w:ascii="Arial" w:hAnsi="Arial" w:cs="Arial"/>
          <w:sz w:val="24"/>
          <w:szCs w:val="24"/>
        </w:rPr>
        <w:t>Under Olof Palmes och</w:t>
      </w:r>
      <w:r w:rsidRPr="008D5609">
        <w:rPr>
          <w:rStyle w:val="Hyperlnk"/>
          <w:rFonts w:ascii="Arial" w:hAnsi="Arial" w:cs="Arial"/>
          <w:sz w:val="24"/>
          <w:szCs w:val="24"/>
        </w:rPr>
        <w:t xml:space="preserve"> </w:t>
      </w:r>
      <w:r w:rsidRPr="008D5609">
        <w:rPr>
          <w:rStyle w:val="Stark"/>
          <w:rFonts w:ascii="Arial" w:hAnsi="Arial" w:cs="Arial"/>
          <w:b w:val="0"/>
          <w:sz w:val="24"/>
          <w:szCs w:val="24"/>
        </w:rPr>
        <w:t>Sten Andersson</w:t>
      </w:r>
      <w:r w:rsidR="00FD6B45" w:rsidRPr="008D5609">
        <w:rPr>
          <w:rStyle w:val="Stark"/>
          <w:rFonts w:ascii="Arial" w:hAnsi="Arial" w:cs="Arial"/>
          <w:b w:val="0"/>
          <w:sz w:val="24"/>
          <w:szCs w:val="24"/>
        </w:rPr>
        <w:t xml:space="preserve"> bedrevs en aktiv utrikespolitik, där man på olika sätt månade om och stödde Palestina jämsides med ett godkännande av Israels rätt att existera inom 1967 års gränser.  Denna linje har mer och mer kommit att ersättas av en skamlig tystnad inför Israels fortsatta ockupation och utnyttjande av palestinsk mark.  Även i etablerade svenska medier förekommer en tolerans och tystnad inför övergrepp av israeliska armén</w:t>
      </w:r>
      <w:r w:rsidR="00A96F31" w:rsidRPr="008D5609">
        <w:rPr>
          <w:rStyle w:val="Stark"/>
          <w:rFonts w:ascii="Arial" w:hAnsi="Arial" w:cs="Arial"/>
          <w:b w:val="0"/>
          <w:sz w:val="24"/>
          <w:szCs w:val="24"/>
        </w:rPr>
        <w:t>, olaglig avspärrning av Gaza, markstöld på Västbanken</w:t>
      </w:r>
      <w:r w:rsidR="00FD6B45" w:rsidRPr="008D5609">
        <w:rPr>
          <w:rStyle w:val="Stark"/>
          <w:rFonts w:ascii="Arial" w:hAnsi="Arial" w:cs="Arial"/>
          <w:b w:val="0"/>
          <w:sz w:val="24"/>
          <w:szCs w:val="24"/>
        </w:rPr>
        <w:t xml:space="preserve"> och inför lagstiftning om ett politiskt apartheidsystem främst manifesterat i den s.k.</w:t>
      </w:r>
      <w:r w:rsidR="00470380" w:rsidRPr="008D5609">
        <w:rPr>
          <w:rFonts w:ascii="Arial" w:hAnsi="Arial" w:cs="Arial"/>
          <w:sz w:val="24"/>
          <w:szCs w:val="24"/>
        </w:rPr>
        <w:t xml:space="preserve"> </w:t>
      </w:r>
      <w:proofErr w:type="spellStart"/>
      <w:r w:rsidR="00470380" w:rsidRPr="008D5609">
        <w:rPr>
          <w:rFonts w:ascii="Arial" w:hAnsi="Arial" w:cs="Arial"/>
          <w:sz w:val="24"/>
          <w:szCs w:val="24"/>
        </w:rPr>
        <w:t>Jewish</w:t>
      </w:r>
      <w:proofErr w:type="spellEnd"/>
      <w:r w:rsidR="00470380" w:rsidRPr="008D5609">
        <w:rPr>
          <w:rFonts w:ascii="Arial" w:hAnsi="Arial" w:cs="Arial"/>
          <w:sz w:val="24"/>
          <w:szCs w:val="24"/>
        </w:rPr>
        <w:t xml:space="preserve"> Nation-State Basic </w:t>
      </w:r>
      <w:proofErr w:type="spellStart"/>
      <w:r w:rsidR="00470380" w:rsidRPr="008D5609">
        <w:rPr>
          <w:rFonts w:ascii="Arial" w:hAnsi="Arial" w:cs="Arial"/>
          <w:sz w:val="24"/>
          <w:szCs w:val="24"/>
        </w:rPr>
        <w:t>Law</w:t>
      </w:r>
      <w:proofErr w:type="spellEnd"/>
      <w:r w:rsidR="00470380" w:rsidRPr="008D5609">
        <w:rPr>
          <w:rFonts w:ascii="Arial" w:hAnsi="Arial" w:cs="Arial"/>
          <w:sz w:val="24"/>
          <w:szCs w:val="24"/>
        </w:rPr>
        <w:t xml:space="preserve">. </w:t>
      </w:r>
      <w:r w:rsidR="00030B16" w:rsidRPr="008D5609">
        <w:rPr>
          <w:rFonts w:ascii="Arial" w:hAnsi="Arial" w:cs="Arial"/>
          <w:sz w:val="24"/>
          <w:szCs w:val="24"/>
        </w:rPr>
        <w:t>Att benämna</w:t>
      </w:r>
      <w:r w:rsidR="00470380" w:rsidRPr="008D5609">
        <w:rPr>
          <w:rFonts w:ascii="Arial" w:hAnsi="Arial" w:cs="Arial"/>
          <w:sz w:val="24"/>
          <w:szCs w:val="24"/>
        </w:rPr>
        <w:t xml:space="preserve"> Israel som en demokratisk stat är därmed </w:t>
      </w:r>
      <w:r w:rsidR="00030B16" w:rsidRPr="008D5609">
        <w:rPr>
          <w:rFonts w:ascii="Arial" w:hAnsi="Arial" w:cs="Arial"/>
          <w:sz w:val="24"/>
          <w:szCs w:val="24"/>
        </w:rPr>
        <w:t>inte korrekt</w:t>
      </w:r>
      <w:r w:rsidR="00470380" w:rsidRPr="008D5609">
        <w:rPr>
          <w:rFonts w:ascii="Arial" w:hAnsi="Arial" w:cs="Arial"/>
          <w:sz w:val="24"/>
          <w:szCs w:val="24"/>
        </w:rPr>
        <w:t>.  Den svenska utri</w:t>
      </w:r>
      <w:r w:rsidR="00030B16" w:rsidRPr="008D5609">
        <w:rPr>
          <w:rFonts w:ascii="Arial" w:hAnsi="Arial" w:cs="Arial"/>
          <w:sz w:val="24"/>
          <w:szCs w:val="24"/>
        </w:rPr>
        <w:t>kespolitiken är numera begränsad</w:t>
      </w:r>
      <w:r w:rsidR="00470380" w:rsidRPr="008D5609">
        <w:rPr>
          <w:rFonts w:ascii="Arial" w:hAnsi="Arial" w:cs="Arial"/>
          <w:sz w:val="24"/>
          <w:szCs w:val="24"/>
        </w:rPr>
        <w:t xml:space="preserve"> genom att vi har en skyldighet att söka gemenskap inom </w:t>
      </w:r>
      <w:r w:rsidR="00A96F31" w:rsidRPr="008D5609">
        <w:rPr>
          <w:rFonts w:ascii="Arial" w:hAnsi="Arial" w:cs="Arial"/>
          <w:sz w:val="24"/>
          <w:szCs w:val="24"/>
        </w:rPr>
        <w:t>EU</w:t>
      </w:r>
      <w:r w:rsidR="00470380" w:rsidRPr="008D5609">
        <w:rPr>
          <w:rFonts w:ascii="Arial" w:hAnsi="Arial" w:cs="Arial"/>
          <w:sz w:val="24"/>
          <w:szCs w:val="24"/>
        </w:rPr>
        <w:t>.  Detta får emellertid inte klavbinda oss.  Socialdemokratin kan inte stillatigande acceptera den utveckli</w:t>
      </w:r>
      <w:r w:rsidR="00635CE2" w:rsidRPr="008D5609">
        <w:rPr>
          <w:rFonts w:ascii="Arial" w:hAnsi="Arial" w:cs="Arial"/>
          <w:sz w:val="24"/>
          <w:szCs w:val="24"/>
        </w:rPr>
        <w:t>n</w:t>
      </w:r>
      <w:r w:rsidR="00470380" w:rsidRPr="008D5609">
        <w:rPr>
          <w:rFonts w:ascii="Arial" w:hAnsi="Arial" w:cs="Arial"/>
          <w:sz w:val="24"/>
          <w:szCs w:val="24"/>
        </w:rPr>
        <w:t>g som sker i Palestina</w:t>
      </w:r>
      <w:r w:rsidR="00635CE2" w:rsidRPr="008D5609">
        <w:rPr>
          <w:rFonts w:ascii="Arial" w:hAnsi="Arial" w:cs="Arial"/>
          <w:sz w:val="24"/>
          <w:szCs w:val="24"/>
        </w:rPr>
        <w:t>,</w:t>
      </w:r>
      <w:r w:rsidR="00470380" w:rsidRPr="008D5609">
        <w:rPr>
          <w:rFonts w:ascii="Arial" w:hAnsi="Arial" w:cs="Arial"/>
          <w:sz w:val="24"/>
          <w:szCs w:val="24"/>
        </w:rPr>
        <w:t xml:space="preserve"> där Israel inför västvärldens ögon öppet </w:t>
      </w:r>
      <w:r w:rsidR="00635CE2" w:rsidRPr="008D5609">
        <w:rPr>
          <w:rFonts w:ascii="Arial" w:hAnsi="Arial" w:cs="Arial"/>
          <w:sz w:val="24"/>
          <w:szCs w:val="24"/>
        </w:rPr>
        <w:t>stjäl mark, raserar bostäder och begår andra övergrepp mot palestinier</w:t>
      </w:r>
      <w:r w:rsidR="00470380" w:rsidRPr="008D5609">
        <w:rPr>
          <w:rFonts w:ascii="Arial" w:hAnsi="Arial" w:cs="Arial"/>
          <w:sz w:val="24"/>
          <w:szCs w:val="24"/>
        </w:rPr>
        <w:t xml:space="preserve">. Kongressen måtte därför anta yrkanden som kräver en förändring av denna låt-gå-attityd. </w:t>
      </w:r>
      <w:r w:rsidR="00D215F0" w:rsidRPr="008D5609">
        <w:rPr>
          <w:rFonts w:ascii="Arial" w:hAnsi="Arial" w:cs="Arial"/>
          <w:sz w:val="24"/>
          <w:szCs w:val="24"/>
        </w:rPr>
        <w:t xml:space="preserve">Märkligt är också Israels vaccinationspolitik som </w:t>
      </w:r>
      <w:r w:rsidR="00AF1096" w:rsidRPr="008D5609">
        <w:rPr>
          <w:rFonts w:ascii="Arial" w:hAnsi="Arial" w:cs="Arial"/>
          <w:sz w:val="24"/>
          <w:szCs w:val="24"/>
        </w:rPr>
        <w:t xml:space="preserve">beskrivits </w:t>
      </w:r>
      <w:r w:rsidR="00D215F0" w:rsidRPr="008D5609">
        <w:rPr>
          <w:rFonts w:ascii="Arial" w:hAnsi="Arial" w:cs="Arial"/>
          <w:sz w:val="24"/>
          <w:szCs w:val="24"/>
        </w:rPr>
        <w:t>i medi</w:t>
      </w:r>
      <w:r w:rsidR="00AF1096" w:rsidRPr="008D5609">
        <w:rPr>
          <w:rFonts w:ascii="Arial" w:hAnsi="Arial" w:cs="Arial"/>
          <w:sz w:val="24"/>
          <w:szCs w:val="24"/>
        </w:rPr>
        <w:t>a</w:t>
      </w:r>
      <w:r w:rsidR="00D215F0" w:rsidRPr="008D5609">
        <w:rPr>
          <w:rFonts w:ascii="Arial" w:hAnsi="Arial" w:cs="Arial"/>
          <w:sz w:val="24"/>
          <w:szCs w:val="24"/>
        </w:rPr>
        <w:t xml:space="preserve"> som Cor</w:t>
      </w:r>
      <w:r w:rsidR="00AF1096" w:rsidRPr="008D5609">
        <w:rPr>
          <w:rFonts w:ascii="Arial" w:hAnsi="Arial" w:cs="Arial"/>
          <w:sz w:val="24"/>
          <w:szCs w:val="24"/>
        </w:rPr>
        <w:t>o</w:t>
      </w:r>
      <w:r w:rsidR="00D215F0" w:rsidRPr="008D5609">
        <w:rPr>
          <w:rFonts w:ascii="Arial" w:hAnsi="Arial" w:cs="Arial"/>
          <w:sz w:val="24"/>
          <w:szCs w:val="24"/>
        </w:rPr>
        <w:t>na</w:t>
      </w:r>
      <w:r w:rsidR="00AF1096" w:rsidRPr="008D5609">
        <w:rPr>
          <w:rFonts w:ascii="Arial" w:hAnsi="Arial" w:cs="Arial"/>
          <w:sz w:val="24"/>
          <w:szCs w:val="24"/>
        </w:rPr>
        <w:t xml:space="preserve">-apartheid gentemot palestinier. </w:t>
      </w:r>
      <w:r w:rsidR="00D215F0" w:rsidRPr="008D5609">
        <w:rPr>
          <w:rFonts w:ascii="Arial" w:hAnsi="Arial" w:cs="Arial"/>
          <w:sz w:val="24"/>
          <w:szCs w:val="24"/>
        </w:rPr>
        <w:t xml:space="preserve">  </w:t>
      </w:r>
      <w:r w:rsidR="00470380" w:rsidRPr="008D5609">
        <w:rPr>
          <w:rFonts w:ascii="Arial" w:hAnsi="Arial" w:cs="Arial"/>
          <w:sz w:val="24"/>
          <w:szCs w:val="24"/>
        </w:rPr>
        <w:t xml:space="preserve"> Om man vill ha bekräftat det katastrofala läget i Palestina och för palestinier i Israel så finns uppgifterna på nätet:   </w:t>
      </w:r>
    </w:p>
    <w:p w14:paraId="7605D257" w14:textId="77777777" w:rsidR="004D7CF2" w:rsidRPr="008D5609" w:rsidRDefault="00C81E71">
      <w:pPr>
        <w:rPr>
          <w:rStyle w:val="viiyi"/>
          <w:rFonts w:ascii="Arial" w:hAnsi="Arial" w:cs="Arial"/>
          <w:sz w:val="24"/>
          <w:szCs w:val="24"/>
        </w:rPr>
      </w:pPr>
      <w:r w:rsidRPr="008D5609">
        <w:rPr>
          <w:rFonts w:ascii="Arial" w:hAnsi="Arial" w:cs="Arial"/>
          <w:b/>
          <w:sz w:val="24"/>
          <w:szCs w:val="24"/>
        </w:rPr>
        <w:t xml:space="preserve">ADALAH </w:t>
      </w:r>
      <w:hyperlink r:id="rId6" w:history="1">
        <w:r w:rsidRPr="008D5609">
          <w:rPr>
            <w:rStyle w:val="Hyperlnk"/>
            <w:rFonts w:ascii="Arial" w:hAnsi="Arial" w:cs="Arial"/>
            <w:sz w:val="24"/>
            <w:szCs w:val="24"/>
          </w:rPr>
          <w:t>https://www.adalah.org/en/content/view/7189</w:t>
        </w:r>
      </w:hyperlink>
      <w:r w:rsidRPr="008D5609">
        <w:rPr>
          <w:rFonts w:ascii="Arial" w:hAnsi="Arial" w:cs="Arial"/>
          <w:sz w:val="24"/>
          <w:szCs w:val="24"/>
        </w:rPr>
        <w:t xml:space="preserve"> </w:t>
      </w:r>
      <w:r w:rsidRPr="008D5609">
        <w:rPr>
          <w:rStyle w:val="jlqj4b"/>
          <w:rFonts w:ascii="Arial" w:hAnsi="Arial" w:cs="Arial"/>
          <w:sz w:val="24"/>
          <w:szCs w:val="24"/>
        </w:rPr>
        <w:t xml:space="preserve"> är det första palestinska, arabstyrda juridiska centrumet i Israel, och den enda palestinska organisationen som arbetar vid israeliska domstolar för att skydda palestiniernas mänskliga rättigheter i Israel och i OPT</w:t>
      </w:r>
      <w:r w:rsidRPr="008D5609">
        <w:rPr>
          <w:rFonts w:ascii="Arial" w:hAnsi="Arial" w:cs="Arial"/>
          <w:sz w:val="24"/>
          <w:szCs w:val="24"/>
        </w:rPr>
        <w:t xml:space="preserve">. </w:t>
      </w:r>
      <w:proofErr w:type="spellStart"/>
      <w:r w:rsidRPr="008D5609">
        <w:rPr>
          <w:rStyle w:val="jlqj4b"/>
          <w:rFonts w:ascii="Arial" w:hAnsi="Arial" w:cs="Arial"/>
          <w:sz w:val="24"/>
          <w:szCs w:val="24"/>
        </w:rPr>
        <w:t>Adalahs</w:t>
      </w:r>
      <w:proofErr w:type="spellEnd"/>
      <w:r w:rsidRPr="008D5609">
        <w:rPr>
          <w:rStyle w:val="jlqj4b"/>
          <w:rFonts w:ascii="Arial" w:hAnsi="Arial" w:cs="Arial"/>
          <w:sz w:val="24"/>
          <w:szCs w:val="24"/>
        </w:rPr>
        <w:t xml:space="preserve"> uppdrag är att främja mänskliga rättigheter i Israel i allmänhet och rättigheterna för den palestinska minoriteten, medborgare i Israel, i </w:t>
      </w:r>
      <w:r w:rsidRPr="008D5609">
        <w:rPr>
          <w:rStyle w:val="jlqj4b"/>
          <w:rFonts w:ascii="Arial" w:hAnsi="Arial" w:cs="Arial"/>
          <w:sz w:val="24"/>
          <w:szCs w:val="24"/>
        </w:rPr>
        <w:lastRenderedPageBreak/>
        <w:t>synnerhet (cirka 1,5 miljoner människor eller 20% av befolkningen).</w:t>
      </w:r>
      <w:r w:rsidRPr="008D5609">
        <w:rPr>
          <w:rStyle w:val="viiyi"/>
          <w:rFonts w:ascii="Arial" w:hAnsi="Arial" w:cs="Arial"/>
          <w:sz w:val="24"/>
          <w:szCs w:val="24"/>
        </w:rPr>
        <w:t xml:space="preserve"> </w:t>
      </w:r>
      <w:r w:rsidRPr="008D5609">
        <w:rPr>
          <w:rStyle w:val="jlqj4b"/>
          <w:rFonts w:ascii="Arial" w:hAnsi="Arial" w:cs="Arial"/>
          <w:sz w:val="24"/>
          <w:szCs w:val="24"/>
        </w:rPr>
        <w:t>Detta arbete inkluderar också att främja och försvara de mänskliga rättigheterna för alla individer som omfattas av jurisdiktionen för staten Israel (t.ex. palestinska invånare i OPT).</w:t>
      </w:r>
      <w:r w:rsidR="005C612F" w:rsidRPr="008D5609">
        <w:rPr>
          <w:rStyle w:val="jlqj4b"/>
          <w:rFonts w:ascii="Arial" w:hAnsi="Arial" w:cs="Arial"/>
          <w:sz w:val="24"/>
          <w:szCs w:val="24"/>
        </w:rPr>
        <w:t xml:space="preserve"> </w:t>
      </w:r>
      <w:proofErr w:type="spellStart"/>
      <w:r w:rsidR="005C612F" w:rsidRPr="008D5609">
        <w:rPr>
          <w:rStyle w:val="jlqj4b"/>
          <w:rFonts w:ascii="Arial" w:hAnsi="Arial" w:cs="Arial"/>
          <w:sz w:val="24"/>
          <w:szCs w:val="24"/>
        </w:rPr>
        <w:t>Adalah</w:t>
      </w:r>
      <w:proofErr w:type="spellEnd"/>
      <w:r w:rsidR="005C612F" w:rsidRPr="008D5609">
        <w:rPr>
          <w:rStyle w:val="jlqj4b"/>
          <w:rFonts w:ascii="Arial" w:hAnsi="Arial" w:cs="Arial"/>
          <w:sz w:val="24"/>
          <w:szCs w:val="24"/>
        </w:rPr>
        <w:t xml:space="preserve"> publicerar kontinuerligt analyser av lagar </w:t>
      </w:r>
      <w:r w:rsidR="008F2580" w:rsidRPr="008D5609">
        <w:rPr>
          <w:rStyle w:val="jlqj4b"/>
          <w:rFonts w:ascii="Arial" w:hAnsi="Arial" w:cs="Arial"/>
          <w:sz w:val="24"/>
          <w:szCs w:val="24"/>
        </w:rPr>
        <w:t>och diskussioner i Knesset samt framställningar och avgöranden från israeliska domstolar</w:t>
      </w:r>
      <w:r w:rsidRPr="008D5609">
        <w:rPr>
          <w:rStyle w:val="viiyi"/>
          <w:rFonts w:ascii="Arial" w:hAnsi="Arial" w:cs="Arial"/>
          <w:sz w:val="24"/>
          <w:szCs w:val="24"/>
        </w:rPr>
        <w:t xml:space="preserve"> </w:t>
      </w:r>
      <w:r w:rsidR="008F2580" w:rsidRPr="008D5609">
        <w:rPr>
          <w:rStyle w:val="viiyi"/>
          <w:rFonts w:ascii="Arial" w:hAnsi="Arial" w:cs="Arial"/>
          <w:sz w:val="24"/>
          <w:szCs w:val="24"/>
        </w:rPr>
        <w:t>och myndigheter</w:t>
      </w:r>
    </w:p>
    <w:p w14:paraId="58633DA1" w14:textId="77777777" w:rsidR="005C612F" w:rsidRPr="008D5609" w:rsidRDefault="00C81E71" w:rsidP="005C612F">
      <w:pPr>
        <w:pStyle w:val="Normalwebb"/>
        <w:rPr>
          <w:rFonts w:ascii="Arial" w:hAnsi="Arial" w:cs="Arial"/>
        </w:rPr>
      </w:pPr>
      <w:proofErr w:type="spellStart"/>
      <w:r w:rsidRPr="008D5609">
        <w:rPr>
          <w:rFonts w:ascii="Arial" w:hAnsi="Arial" w:cs="Arial"/>
          <w:b/>
          <w:lang w:val="en-US"/>
        </w:rPr>
        <w:t>B’Tselem</w:t>
      </w:r>
      <w:proofErr w:type="spellEnd"/>
      <w:r w:rsidR="00635CE2" w:rsidRPr="008D5609">
        <w:rPr>
          <w:rFonts w:ascii="Arial" w:hAnsi="Arial" w:cs="Arial"/>
          <w:b/>
          <w:lang w:val="en-US"/>
        </w:rPr>
        <w:t xml:space="preserve"> </w:t>
      </w:r>
      <w:r w:rsidRPr="008D5609">
        <w:rPr>
          <w:rFonts w:ascii="Arial" w:hAnsi="Arial" w:cs="Arial"/>
          <w:lang w:val="en-US"/>
        </w:rPr>
        <w:t xml:space="preserve"> </w:t>
      </w:r>
      <w:hyperlink r:id="rId7" w:history="1">
        <w:r w:rsidR="00635CE2" w:rsidRPr="008D5609">
          <w:rPr>
            <w:rStyle w:val="Hyperlnk"/>
            <w:rFonts w:ascii="Arial" w:hAnsi="Arial" w:cs="Arial"/>
            <w:lang w:val="en-US"/>
          </w:rPr>
          <w:t>https://www.btselem.org/</w:t>
        </w:r>
      </w:hyperlink>
      <w:r w:rsidR="00635CE2" w:rsidRPr="008D5609">
        <w:rPr>
          <w:rFonts w:ascii="Arial" w:hAnsi="Arial" w:cs="Arial"/>
          <w:lang w:val="en-US"/>
        </w:rPr>
        <w:t xml:space="preserve">. </w:t>
      </w:r>
      <w:r w:rsidRPr="008D5609">
        <w:rPr>
          <w:rFonts w:ascii="Arial" w:hAnsi="Arial" w:cs="Arial"/>
          <w:lang w:val="en-US"/>
        </w:rPr>
        <w:t xml:space="preserve"> The Israeli Information Center for Human Rights in the Occupied Territories strives to end Israel’s occupation, recognizing that this is the only way to achieve a future that ensures human rights, democracy, liberty and equality to all people, Palestinian and Israeli alike, living on the bit of land between the Jordan River and the Mediterranean Sea. Various political routes can bring about this future, and while it is not </w:t>
      </w:r>
      <w:proofErr w:type="spellStart"/>
      <w:r w:rsidRPr="008D5609">
        <w:rPr>
          <w:rFonts w:ascii="Arial" w:hAnsi="Arial" w:cs="Arial"/>
          <w:lang w:val="en-US"/>
        </w:rPr>
        <w:t>B’Tselem’s</w:t>
      </w:r>
      <w:proofErr w:type="spellEnd"/>
      <w:r w:rsidRPr="008D5609">
        <w:rPr>
          <w:rFonts w:ascii="Arial" w:hAnsi="Arial" w:cs="Arial"/>
          <w:lang w:val="en-US"/>
        </w:rPr>
        <w:t xml:space="preserve"> role to choose among them, one thing is certain: continued occupation is not an option. </w:t>
      </w:r>
      <w:proofErr w:type="spellStart"/>
      <w:r w:rsidRPr="008D5609">
        <w:rPr>
          <w:rFonts w:ascii="Arial" w:hAnsi="Arial" w:cs="Arial"/>
          <w:lang w:val="en-US"/>
        </w:rPr>
        <w:t>B’Tselem</w:t>
      </w:r>
      <w:proofErr w:type="spellEnd"/>
      <w:r w:rsidRPr="008D5609">
        <w:rPr>
          <w:rFonts w:ascii="Arial" w:hAnsi="Arial" w:cs="Arial"/>
          <w:lang w:val="en-US"/>
        </w:rPr>
        <w:t xml:space="preserve"> (literally: in the image of), the name chosen for the organization by the late Member of Knesset Yossi </w:t>
      </w:r>
      <w:proofErr w:type="spellStart"/>
      <w:r w:rsidRPr="008D5609">
        <w:rPr>
          <w:rFonts w:ascii="Arial" w:hAnsi="Arial" w:cs="Arial"/>
          <w:lang w:val="en-US"/>
        </w:rPr>
        <w:t>Sarid</w:t>
      </w:r>
      <w:proofErr w:type="spellEnd"/>
      <w:r w:rsidRPr="008D5609">
        <w:rPr>
          <w:rFonts w:ascii="Arial" w:hAnsi="Arial" w:cs="Arial"/>
          <w:lang w:val="en-US"/>
        </w:rPr>
        <w:t xml:space="preserve"> is an allusion to Genesis 1:27: </w:t>
      </w:r>
      <w:r w:rsidRPr="008D5609">
        <w:rPr>
          <w:rStyle w:val="Stark"/>
          <w:rFonts w:ascii="Arial" w:hAnsi="Arial" w:cs="Arial"/>
          <w:b w:val="0"/>
          <w:lang w:val="en-US"/>
        </w:rPr>
        <w:t>“And God created humankind in His image. In the image of God did He create them.”</w:t>
      </w:r>
      <w:r w:rsidRPr="008D5609">
        <w:rPr>
          <w:rFonts w:ascii="Arial" w:hAnsi="Arial" w:cs="Arial"/>
          <w:lang w:val="en-US"/>
        </w:rPr>
        <w:t xml:space="preserve"> The name expresses the Jewish and universal moral edict to respect and uphold the human rights of all people.</w:t>
      </w:r>
      <w:r w:rsidR="005C612F" w:rsidRPr="008D5609">
        <w:rPr>
          <w:rFonts w:ascii="Arial" w:hAnsi="Arial" w:cs="Arial"/>
          <w:lang w:val="en-US"/>
        </w:rPr>
        <w:t xml:space="preserve"> </w:t>
      </w:r>
      <w:proofErr w:type="spellStart"/>
      <w:r w:rsidR="005C612F" w:rsidRPr="008D5609">
        <w:rPr>
          <w:rFonts w:ascii="Arial" w:hAnsi="Arial" w:cs="Arial"/>
        </w:rPr>
        <w:t>B’tselem</w:t>
      </w:r>
      <w:proofErr w:type="spellEnd"/>
      <w:r w:rsidR="005C612F" w:rsidRPr="008D5609">
        <w:rPr>
          <w:rFonts w:ascii="Arial" w:hAnsi="Arial" w:cs="Arial"/>
        </w:rPr>
        <w:t xml:space="preserve"> publicerar kontinuerligt rapporter med fotos och videos från tillfällen då </w:t>
      </w:r>
      <w:proofErr w:type="gramStart"/>
      <w:r w:rsidR="005C612F" w:rsidRPr="008D5609">
        <w:rPr>
          <w:rFonts w:ascii="Arial" w:hAnsi="Arial" w:cs="Arial"/>
        </w:rPr>
        <w:t>Israeliska</w:t>
      </w:r>
      <w:proofErr w:type="gramEnd"/>
      <w:r w:rsidR="005C612F" w:rsidRPr="008D5609">
        <w:rPr>
          <w:rFonts w:ascii="Arial" w:hAnsi="Arial" w:cs="Arial"/>
        </w:rPr>
        <w:t xml:space="preserve"> armén begår övergrepp mot palestinier exempelvis den omfattande folkfördrivningen med bl.a. rivning av palestinska bostäder för att ge plats för judiska bosättningar på ockuperad mark.  </w:t>
      </w:r>
    </w:p>
    <w:p w14:paraId="72402439" w14:textId="77777777" w:rsidR="005C612F" w:rsidRPr="008D5609" w:rsidRDefault="005C612F" w:rsidP="005C612F">
      <w:pPr>
        <w:pStyle w:val="Normalwebb"/>
        <w:rPr>
          <w:rFonts w:ascii="Arial" w:hAnsi="Arial" w:cs="Arial"/>
          <w:lang w:val="en-US"/>
        </w:rPr>
      </w:pPr>
      <w:proofErr w:type="spellStart"/>
      <w:r w:rsidRPr="008D5609">
        <w:rPr>
          <w:rFonts w:ascii="Arial" w:hAnsi="Arial" w:cs="Arial"/>
          <w:lang w:val="en-US"/>
        </w:rPr>
        <w:t>B’tselem</w:t>
      </w:r>
      <w:proofErr w:type="spellEnd"/>
      <w:r w:rsidRPr="008D5609">
        <w:rPr>
          <w:rFonts w:ascii="Arial" w:hAnsi="Arial" w:cs="Arial"/>
          <w:lang w:val="en-US"/>
        </w:rPr>
        <w:t xml:space="preserve"> </w:t>
      </w:r>
      <w:proofErr w:type="spellStart"/>
      <w:r w:rsidRPr="008D5609">
        <w:rPr>
          <w:rFonts w:ascii="Arial" w:hAnsi="Arial" w:cs="Arial"/>
          <w:lang w:val="en-US"/>
        </w:rPr>
        <w:t>har</w:t>
      </w:r>
      <w:proofErr w:type="spellEnd"/>
      <w:r w:rsidRPr="008D5609">
        <w:rPr>
          <w:rFonts w:ascii="Arial" w:hAnsi="Arial" w:cs="Arial"/>
          <w:lang w:val="en-US"/>
        </w:rPr>
        <w:t xml:space="preserve"> </w:t>
      </w:r>
      <w:proofErr w:type="spellStart"/>
      <w:r w:rsidRPr="008D5609">
        <w:rPr>
          <w:rFonts w:ascii="Arial" w:hAnsi="Arial" w:cs="Arial"/>
          <w:lang w:val="en-US"/>
        </w:rPr>
        <w:t>bl.a</w:t>
      </w:r>
      <w:proofErr w:type="spellEnd"/>
      <w:r w:rsidRPr="008D5609">
        <w:rPr>
          <w:rFonts w:ascii="Arial" w:hAnsi="Arial" w:cs="Arial"/>
          <w:lang w:val="en-US"/>
        </w:rPr>
        <w:t xml:space="preserve">. </w:t>
      </w:r>
      <w:proofErr w:type="spellStart"/>
      <w:r w:rsidRPr="008D5609">
        <w:rPr>
          <w:rFonts w:ascii="Arial" w:hAnsi="Arial" w:cs="Arial"/>
          <w:lang w:val="en-US"/>
        </w:rPr>
        <w:t>gett</w:t>
      </w:r>
      <w:proofErr w:type="spellEnd"/>
      <w:r w:rsidRPr="008D5609">
        <w:rPr>
          <w:rFonts w:ascii="Arial" w:hAnsi="Arial" w:cs="Arial"/>
          <w:lang w:val="en-US"/>
        </w:rPr>
        <w:t xml:space="preserve"> </w:t>
      </w:r>
      <w:proofErr w:type="spellStart"/>
      <w:r w:rsidRPr="008D5609">
        <w:rPr>
          <w:rFonts w:ascii="Arial" w:hAnsi="Arial" w:cs="Arial"/>
          <w:lang w:val="en-US"/>
        </w:rPr>
        <w:t>ut</w:t>
      </w:r>
      <w:proofErr w:type="spellEnd"/>
      <w:r w:rsidRPr="008D5609">
        <w:rPr>
          <w:rFonts w:ascii="Arial" w:hAnsi="Arial" w:cs="Arial"/>
          <w:lang w:val="en-US"/>
        </w:rPr>
        <w:t xml:space="preserve"> </w:t>
      </w:r>
      <w:proofErr w:type="spellStart"/>
      <w:r w:rsidRPr="008D5609">
        <w:rPr>
          <w:rFonts w:ascii="Arial" w:hAnsi="Arial" w:cs="Arial"/>
          <w:lang w:val="en-US"/>
        </w:rPr>
        <w:t>rapporten</w:t>
      </w:r>
      <w:proofErr w:type="spellEnd"/>
      <w:r w:rsidRPr="008D5609">
        <w:rPr>
          <w:rFonts w:ascii="Arial" w:hAnsi="Arial" w:cs="Arial"/>
          <w:lang w:val="en-US"/>
        </w:rPr>
        <w:t xml:space="preserve">: </w:t>
      </w:r>
      <w:r w:rsidRPr="008D5609">
        <w:rPr>
          <w:rFonts w:ascii="Arial" w:hAnsi="Arial" w:cs="Arial"/>
          <w:b/>
          <w:bCs/>
          <w:kern w:val="36"/>
          <w:lang w:val="en-US"/>
        </w:rPr>
        <w:t xml:space="preserve">A regime of Jewish supremacy from the Jordan River to the Mediterranean Sea: This is apartheid </w:t>
      </w:r>
      <w:hyperlink r:id="rId8" w:history="1">
        <w:r w:rsidRPr="008D5609">
          <w:rPr>
            <w:rStyle w:val="Hyperlnk"/>
            <w:rFonts w:ascii="Arial" w:hAnsi="Arial" w:cs="Arial"/>
            <w:lang w:val="en-US"/>
          </w:rPr>
          <w:t>https://www.btselem.org/publications/fulltext/202101_this_is_apartheid</w:t>
        </w:r>
      </w:hyperlink>
      <w:r w:rsidRPr="008D5609">
        <w:rPr>
          <w:rFonts w:ascii="Arial" w:hAnsi="Arial" w:cs="Arial"/>
          <w:lang w:val="en-US"/>
        </w:rPr>
        <w:t xml:space="preserve"> </w:t>
      </w:r>
    </w:p>
    <w:p w14:paraId="21BA9DA3" w14:textId="77777777" w:rsidR="00AF1096" w:rsidRPr="008D5609" w:rsidRDefault="00D215F0" w:rsidP="00AF1096">
      <w:pPr>
        <w:pStyle w:val="Normalwebb"/>
        <w:rPr>
          <w:rFonts w:ascii="Arial" w:hAnsi="Arial" w:cs="Arial"/>
        </w:rPr>
      </w:pPr>
      <w:r w:rsidRPr="008D5609">
        <w:rPr>
          <w:rFonts w:ascii="Arial" w:hAnsi="Arial" w:cs="Arial"/>
        </w:rPr>
        <w:t>Det antecknas att U</w:t>
      </w:r>
      <w:r w:rsidR="00AF1096" w:rsidRPr="008D5609">
        <w:rPr>
          <w:rFonts w:ascii="Arial" w:hAnsi="Arial" w:cs="Arial"/>
        </w:rPr>
        <w:t>SA</w:t>
      </w:r>
      <w:r w:rsidRPr="008D5609">
        <w:rPr>
          <w:rFonts w:ascii="Arial" w:hAnsi="Arial" w:cs="Arial"/>
        </w:rPr>
        <w:t xml:space="preserve"> under Biden lagt om </w:t>
      </w:r>
      <w:proofErr w:type="gramStart"/>
      <w:r w:rsidRPr="008D5609">
        <w:rPr>
          <w:rFonts w:ascii="Arial" w:hAnsi="Arial" w:cs="Arial"/>
        </w:rPr>
        <w:t>USAs</w:t>
      </w:r>
      <w:proofErr w:type="gramEnd"/>
      <w:r w:rsidRPr="008D5609">
        <w:rPr>
          <w:rFonts w:ascii="Arial" w:hAnsi="Arial" w:cs="Arial"/>
        </w:rPr>
        <w:t xml:space="preserve"> politik helt åter till tvåstatslösning, begränsningar av bosättningar, stöd till humanitär utveckling i Palestina och återupprättade diplomatiska förbindelser med Palestina.  </w:t>
      </w:r>
      <w:hyperlink r:id="rId9" w:history="1">
        <w:r w:rsidR="00AF1096" w:rsidRPr="008D5609">
          <w:rPr>
            <w:rStyle w:val="Hyperlnk"/>
            <w:rFonts w:ascii="Arial" w:hAnsi="Arial" w:cs="Arial"/>
          </w:rPr>
          <w:t>https://www.thenationalnews.com/world/the-americas/the-national-obtains-us-official-document-for-palestinian-reset-1.1186342</w:t>
        </w:r>
      </w:hyperlink>
      <w:r w:rsidR="00AF1096" w:rsidRPr="008D5609">
        <w:rPr>
          <w:rFonts w:ascii="Arial" w:hAnsi="Arial" w:cs="Arial"/>
        </w:rPr>
        <w:t xml:space="preserve">.   </w:t>
      </w:r>
    </w:p>
    <w:p w14:paraId="0F3E44AB" w14:textId="77777777" w:rsidR="001803BE" w:rsidRPr="008D5609" w:rsidRDefault="00B4135A" w:rsidP="00AF1096">
      <w:pPr>
        <w:pStyle w:val="Normalwebb"/>
        <w:rPr>
          <w:rFonts w:ascii="Arial" w:hAnsi="Arial" w:cs="Arial"/>
          <w:i/>
        </w:rPr>
      </w:pPr>
      <w:r w:rsidRPr="008D5609">
        <w:rPr>
          <w:rFonts w:ascii="Arial" w:hAnsi="Arial" w:cs="Arial"/>
          <w:i/>
        </w:rPr>
        <w:t>Detta</w:t>
      </w:r>
      <w:r w:rsidR="005C612F" w:rsidRPr="008D5609">
        <w:rPr>
          <w:rFonts w:ascii="Arial" w:hAnsi="Arial" w:cs="Arial"/>
          <w:i/>
        </w:rPr>
        <w:t xml:space="preserve"> </w:t>
      </w:r>
      <w:r w:rsidRPr="008D5609">
        <w:rPr>
          <w:rFonts w:ascii="Arial" w:hAnsi="Arial" w:cs="Arial"/>
          <w:i/>
        </w:rPr>
        <w:t>initiativ får inte tolkas så att vi i Sverige biträder antisemitiska strömningar.  Tvärtom är demokratisk</w:t>
      </w:r>
      <w:r w:rsidR="001803BE" w:rsidRPr="008D5609">
        <w:rPr>
          <w:rFonts w:ascii="Arial" w:hAnsi="Arial" w:cs="Arial"/>
          <w:i/>
        </w:rPr>
        <w:t>a</w:t>
      </w:r>
      <w:r w:rsidRPr="008D5609">
        <w:rPr>
          <w:rFonts w:ascii="Arial" w:hAnsi="Arial" w:cs="Arial"/>
          <w:i/>
        </w:rPr>
        <w:t xml:space="preserve"> krav på Israel </w:t>
      </w:r>
      <w:r w:rsidR="001803BE" w:rsidRPr="008D5609">
        <w:rPr>
          <w:rFonts w:ascii="Arial" w:hAnsi="Arial" w:cs="Arial"/>
          <w:i/>
        </w:rPr>
        <w:t xml:space="preserve">ett led i att generellt bidra till </w:t>
      </w:r>
      <w:r w:rsidR="00A81E6D" w:rsidRPr="008D5609">
        <w:rPr>
          <w:rFonts w:ascii="Arial" w:hAnsi="Arial" w:cs="Arial"/>
          <w:i/>
        </w:rPr>
        <w:t xml:space="preserve">Mänskliga Rättigheter och </w:t>
      </w:r>
      <w:r w:rsidR="001803BE" w:rsidRPr="008D5609">
        <w:rPr>
          <w:rFonts w:ascii="Arial" w:hAnsi="Arial" w:cs="Arial"/>
          <w:i/>
        </w:rPr>
        <w:t>demokratiskt levnadssätt</w:t>
      </w:r>
      <w:r w:rsidR="00030B16" w:rsidRPr="008D5609">
        <w:rPr>
          <w:rFonts w:ascii="Arial" w:hAnsi="Arial" w:cs="Arial"/>
          <w:i/>
        </w:rPr>
        <w:t xml:space="preserve"> i världen</w:t>
      </w:r>
      <w:r w:rsidR="001803BE" w:rsidRPr="008D5609">
        <w:rPr>
          <w:rFonts w:ascii="Arial" w:hAnsi="Arial" w:cs="Arial"/>
          <w:i/>
        </w:rPr>
        <w:t>.  Och då kan givetvis inte diskriminering eller hatbrott tolereras mot någon etnisk grupp.</w:t>
      </w:r>
    </w:p>
    <w:p w14:paraId="0A6AFC41" w14:textId="3AA8B75F" w:rsidR="008D5609" w:rsidRPr="008D5609" w:rsidRDefault="008D5609" w:rsidP="008D5609">
      <w:pPr>
        <w:spacing w:before="100" w:beforeAutospacing="1" w:after="0" w:line="240" w:lineRule="auto"/>
        <w:rPr>
          <w:rFonts w:ascii="Arial" w:eastAsia="Times New Roman" w:hAnsi="Arial" w:cs="Arial"/>
          <w:sz w:val="24"/>
          <w:szCs w:val="24"/>
          <w:lang w:eastAsia="sv-SE"/>
        </w:rPr>
      </w:pPr>
      <w:r w:rsidRPr="008D5609">
        <w:rPr>
          <w:rFonts w:ascii="Arial" w:eastAsia="Times New Roman" w:hAnsi="Arial" w:cs="Arial"/>
          <w:sz w:val="24"/>
          <w:szCs w:val="24"/>
          <w:lang w:eastAsia="sv-SE"/>
        </w:rPr>
        <w:t>Yrkande</w:t>
      </w:r>
      <w:r>
        <w:rPr>
          <w:rFonts w:ascii="Arial" w:eastAsia="Times New Roman" w:hAnsi="Arial" w:cs="Arial"/>
          <w:sz w:val="24"/>
          <w:szCs w:val="24"/>
          <w:lang w:eastAsia="sv-SE"/>
        </w:rPr>
        <w:t>:</w:t>
      </w:r>
      <w:r>
        <w:rPr>
          <w:rFonts w:ascii="Arial" w:eastAsia="Times New Roman" w:hAnsi="Arial" w:cs="Arial"/>
          <w:sz w:val="24"/>
          <w:szCs w:val="24"/>
          <w:lang w:eastAsia="sv-SE"/>
        </w:rPr>
        <w:br/>
      </w:r>
      <w:r w:rsidRPr="008D5609">
        <w:rPr>
          <w:rFonts w:ascii="Arial" w:eastAsia="Times New Roman" w:hAnsi="Arial" w:cs="Arial"/>
          <w:sz w:val="24"/>
          <w:szCs w:val="24"/>
          <w:lang w:eastAsia="sv-SE"/>
        </w:rPr>
        <w:br/>
        <w:t xml:space="preserve">att Socialdemokraterna verkar ett för utökat samarbete med den palestinska myndigheten och särskilt stöttar en uppbyggnad av demokratiska institutioner </w:t>
      </w:r>
    </w:p>
    <w:p w14:paraId="455C106C" w14:textId="6D650653" w:rsidR="008D5609" w:rsidRPr="008D5609" w:rsidRDefault="008D5609" w:rsidP="008D5609">
      <w:pPr>
        <w:spacing w:before="100" w:beforeAutospacing="1" w:after="0" w:line="240" w:lineRule="auto"/>
        <w:rPr>
          <w:rFonts w:ascii="Arial" w:hAnsi="Arial" w:cs="Arial"/>
          <w:sz w:val="24"/>
          <w:szCs w:val="24"/>
        </w:rPr>
      </w:pPr>
      <w:r w:rsidRPr="008D5609">
        <w:rPr>
          <w:rFonts w:ascii="Arial" w:eastAsia="Times New Roman" w:hAnsi="Arial" w:cs="Arial"/>
          <w:sz w:val="24"/>
          <w:szCs w:val="24"/>
          <w:lang w:eastAsia="sv-SE"/>
        </w:rPr>
        <w:t xml:space="preserve">att Socialdemokraterna verkar för att EU fördömer apartheidsystemet, som är en följd av Israels </w:t>
      </w:r>
      <w:r w:rsidRPr="008D5609">
        <w:rPr>
          <w:rFonts w:ascii="Arial" w:hAnsi="Arial" w:cs="Arial"/>
          <w:sz w:val="24"/>
          <w:szCs w:val="24"/>
        </w:rPr>
        <w:t xml:space="preserve">Nation-State Basic </w:t>
      </w:r>
      <w:proofErr w:type="spellStart"/>
      <w:r w:rsidRPr="008D5609">
        <w:rPr>
          <w:rFonts w:ascii="Arial" w:hAnsi="Arial" w:cs="Arial"/>
          <w:sz w:val="24"/>
          <w:szCs w:val="24"/>
        </w:rPr>
        <w:t>Law</w:t>
      </w:r>
      <w:proofErr w:type="spellEnd"/>
      <w:r w:rsidRPr="008D5609">
        <w:rPr>
          <w:rFonts w:ascii="Arial" w:hAnsi="Arial" w:cs="Arial"/>
          <w:sz w:val="24"/>
          <w:szCs w:val="24"/>
        </w:rPr>
        <w:t>, och även militär ”rättsskipning” på ockuperad mark som allvarligt kränker Mänskliga Rättigheter</w:t>
      </w:r>
    </w:p>
    <w:p w14:paraId="77EECBA8" w14:textId="77777777" w:rsidR="008D5609" w:rsidRPr="008D5609" w:rsidRDefault="008D5609" w:rsidP="008D5609">
      <w:pPr>
        <w:spacing w:before="100" w:beforeAutospacing="1" w:after="0" w:line="240" w:lineRule="auto"/>
        <w:rPr>
          <w:rFonts w:ascii="Arial" w:hAnsi="Arial" w:cs="Arial"/>
          <w:sz w:val="24"/>
          <w:szCs w:val="24"/>
        </w:rPr>
      </w:pPr>
      <w:r w:rsidRPr="008D5609">
        <w:rPr>
          <w:rFonts w:ascii="Arial" w:hAnsi="Arial" w:cs="Arial"/>
          <w:sz w:val="24"/>
          <w:szCs w:val="24"/>
        </w:rPr>
        <w:t>att Socialdemokraterna stöttar organisationer som motverkar apartheid och orättvisor i Israel och på ockuperad mark</w:t>
      </w:r>
    </w:p>
    <w:p w14:paraId="1F07F6BA" w14:textId="758E215C" w:rsidR="008D5609" w:rsidRPr="008D5609" w:rsidRDefault="008D5609" w:rsidP="008D5609">
      <w:pPr>
        <w:spacing w:before="100" w:beforeAutospacing="1" w:after="0" w:line="240" w:lineRule="auto"/>
        <w:rPr>
          <w:rFonts w:ascii="Arial" w:hAnsi="Arial" w:cs="Arial"/>
          <w:sz w:val="24"/>
          <w:szCs w:val="24"/>
        </w:rPr>
      </w:pPr>
      <w:r w:rsidRPr="008D5609">
        <w:rPr>
          <w:rFonts w:ascii="Arial" w:hAnsi="Arial" w:cs="Arial"/>
          <w:sz w:val="24"/>
          <w:szCs w:val="24"/>
        </w:rPr>
        <w:lastRenderedPageBreak/>
        <w:t xml:space="preserve">att Socialdemokraterna engagerar sig för ytterligare åtgärder för att stötta en anständig </w:t>
      </w:r>
      <w:proofErr w:type="spellStart"/>
      <w:r w:rsidRPr="008D5609">
        <w:rPr>
          <w:rFonts w:ascii="Arial" w:hAnsi="Arial" w:cs="Arial"/>
          <w:sz w:val="24"/>
          <w:szCs w:val="24"/>
        </w:rPr>
        <w:t>tvåstats</w:t>
      </w:r>
      <w:proofErr w:type="spellEnd"/>
      <w:r w:rsidRPr="008D5609">
        <w:rPr>
          <w:rFonts w:ascii="Arial" w:hAnsi="Arial" w:cs="Arial"/>
          <w:sz w:val="24"/>
          <w:szCs w:val="24"/>
        </w:rPr>
        <w:t xml:space="preserve">-lösning </w:t>
      </w:r>
    </w:p>
    <w:p w14:paraId="68A2AAE6" w14:textId="77777777" w:rsidR="008D5609" w:rsidRPr="008D5609" w:rsidRDefault="008D5609" w:rsidP="008D5609">
      <w:pPr>
        <w:spacing w:before="100" w:beforeAutospacing="1" w:after="0" w:line="240" w:lineRule="auto"/>
        <w:rPr>
          <w:rFonts w:ascii="Arial" w:eastAsia="Times New Roman" w:hAnsi="Arial" w:cs="Arial"/>
          <w:sz w:val="24"/>
          <w:szCs w:val="24"/>
          <w:lang w:eastAsia="sv-SE"/>
        </w:rPr>
      </w:pPr>
    </w:p>
    <w:p w14:paraId="62DD0E6A" w14:textId="70CBB66D" w:rsidR="00C81E71" w:rsidRPr="008D5609" w:rsidRDefault="001803BE">
      <w:pPr>
        <w:rPr>
          <w:rFonts w:ascii="Arial" w:hAnsi="Arial" w:cs="Arial"/>
          <w:sz w:val="24"/>
          <w:szCs w:val="24"/>
        </w:rPr>
      </w:pPr>
      <w:r w:rsidRPr="008D5609">
        <w:rPr>
          <w:rFonts w:ascii="Arial" w:hAnsi="Arial" w:cs="Arial"/>
          <w:sz w:val="24"/>
          <w:szCs w:val="24"/>
        </w:rPr>
        <w:t>Bo Widegren</w:t>
      </w:r>
      <w:r w:rsidR="00B4135A" w:rsidRPr="008D5609">
        <w:rPr>
          <w:rFonts w:ascii="Arial" w:hAnsi="Arial" w:cs="Arial"/>
          <w:sz w:val="24"/>
          <w:szCs w:val="24"/>
        </w:rPr>
        <w:t xml:space="preserve"> </w:t>
      </w:r>
      <w:r w:rsidR="005C612F" w:rsidRPr="008D5609">
        <w:rPr>
          <w:rFonts w:ascii="Arial" w:hAnsi="Arial" w:cs="Arial"/>
          <w:sz w:val="24"/>
          <w:szCs w:val="24"/>
        </w:rPr>
        <w:t xml:space="preserve"> </w:t>
      </w:r>
    </w:p>
    <w:sectPr w:rsidR="00C81E71" w:rsidRPr="008D56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2420F"/>
    <w:multiLevelType w:val="multilevel"/>
    <w:tmpl w:val="F08C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FD526E"/>
    <w:multiLevelType w:val="multilevel"/>
    <w:tmpl w:val="0770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BE6886"/>
    <w:multiLevelType w:val="multilevel"/>
    <w:tmpl w:val="307E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E71"/>
    <w:rsid w:val="00030B16"/>
    <w:rsid w:val="000A78FF"/>
    <w:rsid w:val="001803BE"/>
    <w:rsid w:val="003B6D7C"/>
    <w:rsid w:val="00470380"/>
    <w:rsid w:val="004D7CF2"/>
    <w:rsid w:val="00582562"/>
    <w:rsid w:val="005C612F"/>
    <w:rsid w:val="00635CE2"/>
    <w:rsid w:val="006C2DE7"/>
    <w:rsid w:val="008D5609"/>
    <w:rsid w:val="008F2580"/>
    <w:rsid w:val="00944A94"/>
    <w:rsid w:val="00A81E6D"/>
    <w:rsid w:val="00A96F31"/>
    <w:rsid w:val="00AF1096"/>
    <w:rsid w:val="00AF19BC"/>
    <w:rsid w:val="00B4135A"/>
    <w:rsid w:val="00C55527"/>
    <w:rsid w:val="00C81E71"/>
    <w:rsid w:val="00D215F0"/>
    <w:rsid w:val="00D45292"/>
    <w:rsid w:val="00FD6B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A043"/>
  <w15:docId w15:val="{BA088E25-312A-40F0-BEEF-00C6255C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81E71"/>
    <w:rPr>
      <w:color w:val="0000FF" w:themeColor="hyperlink"/>
      <w:u w:val="single"/>
    </w:rPr>
  </w:style>
  <w:style w:type="character" w:customStyle="1" w:styleId="viiyi">
    <w:name w:val="viiyi"/>
    <w:basedOn w:val="Standardstycketeckensnitt"/>
    <w:rsid w:val="00C81E71"/>
  </w:style>
  <w:style w:type="character" w:customStyle="1" w:styleId="jlqj4b">
    <w:name w:val="jlqj4b"/>
    <w:basedOn w:val="Standardstycketeckensnitt"/>
    <w:rsid w:val="00C81E71"/>
  </w:style>
  <w:style w:type="paragraph" w:styleId="Normalwebb">
    <w:name w:val="Normal (Web)"/>
    <w:basedOn w:val="Normal"/>
    <w:uiPriority w:val="99"/>
    <w:unhideWhenUsed/>
    <w:rsid w:val="00C81E71"/>
    <w:pPr>
      <w:spacing w:before="100" w:beforeAutospacing="1" w:after="100" w:afterAutospacing="1" w:line="240" w:lineRule="auto"/>
    </w:pPr>
    <w:rPr>
      <w:rFonts w:eastAsia="Times New Roman"/>
      <w:sz w:val="24"/>
      <w:szCs w:val="24"/>
      <w:lang w:eastAsia="sv-SE"/>
    </w:rPr>
  </w:style>
  <w:style w:type="character" w:styleId="Stark">
    <w:name w:val="Strong"/>
    <w:basedOn w:val="Standardstycketeckensnitt"/>
    <w:uiPriority w:val="22"/>
    <w:qFormat/>
    <w:rsid w:val="00C81E71"/>
    <w:rPr>
      <w:b/>
      <w:bCs/>
    </w:rPr>
  </w:style>
  <w:style w:type="paragraph" w:styleId="Ballongtext">
    <w:name w:val="Balloon Text"/>
    <w:basedOn w:val="Normal"/>
    <w:link w:val="BallongtextChar"/>
    <w:uiPriority w:val="99"/>
    <w:semiHidden/>
    <w:unhideWhenUsed/>
    <w:rsid w:val="00AF19B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F19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101681">
      <w:bodyDiv w:val="1"/>
      <w:marLeft w:val="0"/>
      <w:marRight w:val="0"/>
      <w:marTop w:val="0"/>
      <w:marBottom w:val="0"/>
      <w:divBdr>
        <w:top w:val="none" w:sz="0" w:space="0" w:color="auto"/>
        <w:left w:val="none" w:sz="0" w:space="0" w:color="auto"/>
        <w:bottom w:val="none" w:sz="0" w:space="0" w:color="auto"/>
        <w:right w:val="none" w:sz="0" w:space="0" w:color="auto"/>
      </w:divBdr>
    </w:div>
    <w:div w:id="1977180738">
      <w:bodyDiv w:val="1"/>
      <w:marLeft w:val="0"/>
      <w:marRight w:val="0"/>
      <w:marTop w:val="0"/>
      <w:marBottom w:val="0"/>
      <w:divBdr>
        <w:top w:val="none" w:sz="0" w:space="0" w:color="auto"/>
        <w:left w:val="none" w:sz="0" w:space="0" w:color="auto"/>
        <w:bottom w:val="none" w:sz="0" w:space="0" w:color="auto"/>
        <w:right w:val="none" w:sz="0" w:space="0" w:color="auto"/>
      </w:divBdr>
      <w:divsChild>
        <w:div w:id="1411732939">
          <w:marLeft w:val="0"/>
          <w:marRight w:val="0"/>
          <w:marTop w:val="0"/>
          <w:marBottom w:val="0"/>
          <w:divBdr>
            <w:top w:val="none" w:sz="0" w:space="0" w:color="auto"/>
            <w:left w:val="none" w:sz="0" w:space="0" w:color="auto"/>
            <w:bottom w:val="none" w:sz="0" w:space="0" w:color="auto"/>
            <w:right w:val="none" w:sz="0" w:space="0" w:color="auto"/>
          </w:divBdr>
          <w:divsChild>
            <w:div w:id="1226335034">
              <w:marLeft w:val="0"/>
              <w:marRight w:val="0"/>
              <w:marTop w:val="0"/>
              <w:marBottom w:val="0"/>
              <w:divBdr>
                <w:top w:val="none" w:sz="0" w:space="0" w:color="auto"/>
                <w:left w:val="none" w:sz="0" w:space="0" w:color="auto"/>
                <w:bottom w:val="none" w:sz="0" w:space="0" w:color="auto"/>
                <w:right w:val="none" w:sz="0" w:space="0" w:color="auto"/>
              </w:divBdr>
            </w:div>
          </w:divsChild>
        </w:div>
        <w:div w:id="1873885608">
          <w:marLeft w:val="0"/>
          <w:marRight w:val="0"/>
          <w:marTop w:val="0"/>
          <w:marBottom w:val="0"/>
          <w:divBdr>
            <w:top w:val="none" w:sz="0" w:space="0" w:color="auto"/>
            <w:left w:val="none" w:sz="0" w:space="0" w:color="auto"/>
            <w:bottom w:val="none" w:sz="0" w:space="0" w:color="auto"/>
            <w:right w:val="none" w:sz="0" w:space="0" w:color="auto"/>
          </w:divBdr>
          <w:divsChild>
            <w:div w:id="17587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tselem.org/publications/fulltext/202101_this_is_apartheid" TargetMode="External"/><Relationship Id="rId3" Type="http://schemas.openxmlformats.org/officeDocument/2006/relationships/settings" Target="settings.xml"/><Relationship Id="rId7" Type="http://schemas.openxmlformats.org/officeDocument/2006/relationships/hyperlink" Target="https://www.btsele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alah.org/en/content/view/7189"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nationalnews.com/world/the-americas/the-national-obtains-us-official-document-for-palestinian-reset-1.118634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4467</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Mårten Mårtensson</cp:lastModifiedBy>
  <cp:revision>2</cp:revision>
  <cp:lastPrinted>2021-02-17T22:33:00Z</cp:lastPrinted>
  <dcterms:created xsi:type="dcterms:W3CDTF">2021-07-03T13:54:00Z</dcterms:created>
  <dcterms:modified xsi:type="dcterms:W3CDTF">2021-07-03T13:54:00Z</dcterms:modified>
</cp:coreProperties>
</file>