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65A2" w14:textId="77777777" w:rsidR="00616D5F" w:rsidRPr="00A90593" w:rsidRDefault="00616D5F" w:rsidP="00A90593">
      <w:pPr>
        <w:pStyle w:val="Rubrik1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 xml:space="preserve">En svensk </w:t>
      </w:r>
      <w:proofErr w:type="gramStart"/>
      <w:r w:rsidRPr="00A90593">
        <w:rPr>
          <w:rFonts w:ascii="Arial" w:hAnsi="Arial" w:cs="Arial"/>
          <w:sz w:val="24"/>
          <w:szCs w:val="24"/>
        </w:rPr>
        <w:t>green new</w:t>
      </w:r>
      <w:proofErr w:type="gramEnd"/>
      <w:r w:rsidRPr="00A90593">
        <w:rPr>
          <w:rFonts w:ascii="Arial" w:hAnsi="Arial" w:cs="Arial"/>
          <w:sz w:val="24"/>
          <w:szCs w:val="24"/>
        </w:rPr>
        <w:t xml:space="preserve"> deal</w:t>
      </w:r>
    </w:p>
    <w:p w14:paraId="72FF1CAA" w14:textId="2BAA3033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0593">
        <w:rPr>
          <w:rFonts w:ascii="Arial" w:hAnsi="Arial" w:cs="Arial"/>
          <w:sz w:val="24"/>
          <w:szCs w:val="24"/>
        </w:rPr>
        <w:t>Värmeböljor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0593">
        <w:rPr>
          <w:rFonts w:ascii="Arial" w:hAnsi="Arial" w:cs="Arial"/>
          <w:sz w:val="24"/>
          <w:szCs w:val="24"/>
        </w:rPr>
        <w:t>ökenspridning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, stigande </w:t>
      </w:r>
      <w:proofErr w:type="spellStart"/>
      <w:r w:rsidRPr="00A90593">
        <w:rPr>
          <w:rFonts w:ascii="Arial" w:hAnsi="Arial" w:cs="Arial"/>
          <w:sz w:val="24"/>
          <w:szCs w:val="24"/>
        </w:rPr>
        <w:t>havsnivåer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, stormar och andra </w:t>
      </w:r>
      <w:proofErr w:type="spellStart"/>
      <w:r w:rsidRPr="00A90593">
        <w:rPr>
          <w:rFonts w:ascii="Arial" w:hAnsi="Arial" w:cs="Arial"/>
          <w:sz w:val="24"/>
          <w:szCs w:val="24"/>
        </w:rPr>
        <w:t>förödande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väderfenomen</w:t>
      </w:r>
      <w:proofErr w:type="spellEnd"/>
      <w:r w:rsidR="00A90593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orsakade av globala </w:t>
      </w:r>
      <w:proofErr w:type="spellStart"/>
      <w:r w:rsidRPr="00A90593">
        <w:rPr>
          <w:rFonts w:ascii="Arial" w:hAnsi="Arial" w:cs="Arial"/>
          <w:sz w:val="24"/>
          <w:szCs w:val="24"/>
        </w:rPr>
        <w:t>temperaturökningar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är det allvarligaste existentiella hotet som både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mänskligheten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och livet </w:t>
      </w:r>
      <w:proofErr w:type="spellStart"/>
      <w:r w:rsidRPr="00A90593">
        <w:rPr>
          <w:rFonts w:ascii="Arial" w:hAnsi="Arial" w:cs="Arial"/>
          <w:sz w:val="24"/>
          <w:szCs w:val="24"/>
        </w:rPr>
        <w:t>pa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̊ jorden som vi </w:t>
      </w:r>
      <w:proofErr w:type="spellStart"/>
      <w:r w:rsidRPr="00A90593">
        <w:rPr>
          <w:rFonts w:ascii="Arial" w:hAnsi="Arial" w:cs="Arial"/>
          <w:sz w:val="24"/>
          <w:szCs w:val="24"/>
        </w:rPr>
        <w:t>känner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det någonsin ställts inför. En enig forskarkår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skriker sig hes för att uppmärksamma världens beslutsfattare om en förestående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samhällskollaps orsakad av klimatförändringar. Klimatkrisen är därför vår tids ödesfråga. De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åtgärder som har vidtagits har till sin omfattning varit otillräckliga. Den avgörande faktorn för</w:t>
      </w:r>
    </w:p>
    <w:p w14:paraId="30D2A1B8" w14:textId="64E040A4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världen ska klara av att lösa klimatkrisen är att omställningshastigheten ökar markant. Det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krävs gemensam politisk handling för att ställa om. Vår vision om det hållbara samhället är att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var och en bidrar efter förmåga och att det ekonomiska systemet drar år samma håll som de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ekologiska och sociala behoven, istället för att som idag undergräva dem.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Risken för att fler människor än någonsin tvingas på flykt är uppenbar, och de fulla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konsekvenserna av en temperaturhöjning på över 1,5 grad är närmast oöverblickbara.</w:t>
      </w:r>
    </w:p>
    <w:p w14:paraId="2958DC48" w14:textId="6C253A81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Effekterna och konsekvenserna kommer slå hårdast mot de grupper som idag har minst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resurser. Det är arbetarklassen och särskilt kvinnor och barn som kommer drabbas hårdast av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ett förändrat klimat. Därför är den globala uppvärmningen också det enskilt största hotet mot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jämlikheten, både i Sverige och i världen. Den mest rättvisa och jämlika klimatpolitiken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kommer därför alltid vara den som är mest ambitiös.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70 procent av de globala </w:t>
      </w:r>
      <w:proofErr w:type="spellStart"/>
      <w:r w:rsidRPr="00A90593">
        <w:rPr>
          <w:rFonts w:ascii="Arial" w:hAnsi="Arial" w:cs="Arial"/>
          <w:sz w:val="24"/>
          <w:szCs w:val="24"/>
        </w:rPr>
        <w:t>utsläppen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kopplas till 100 </w:t>
      </w:r>
      <w:proofErr w:type="spellStart"/>
      <w:r w:rsidRPr="00A90593">
        <w:rPr>
          <w:rFonts w:ascii="Arial" w:hAnsi="Arial" w:cs="Arial"/>
          <w:sz w:val="24"/>
          <w:szCs w:val="24"/>
        </w:rPr>
        <w:t>företag</w:t>
      </w:r>
      <w:proofErr w:type="spellEnd"/>
      <w:r w:rsidRPr="00A90593">
        <w:rPr>
          <w:rFonts w:ascii="Arial" w:hAnsi="Arial" w:cs="Arial"/>
          <w:sz w:val="24"/>
          <w:szCs w:val="24"/>
        </w:rPr>
        <w:t>. Den rika eliten orsakar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mångdubbelt större utsläpp än den globala arbetarklassen. Om klimatomställningen ska lyckas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måste klimatpolitiken utgå från ett klass- och landsbygdsperspektiv. Stödet för en offensiv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klimatpolitik</w:t>
      </w:r>
      <w:proofErr w:type="spellEnd"/>
      <w:r w:rsidRPr="00A90593">
        <w:rPr>
          <w:rFonts w:ascii="Arial" w:hAnsi="Arial" w:cs="Arial"/>
          <w:sz w:val="24"/>
          <w:szCs w:val="24"/>
        </w:rPr>
        <w:t>, och därmed möjligheterna för att den ska bli verklighet, riskerar att urholkas om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politiken inte uppfattas som rättvis. Därför ska åtgärderna för att ställa om bekostas av de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stora företagen och den rika eliten, det vill säga de som idag tjänar mest på utsläppen av</w:t>
      </w:r>
    </w:p>
    <w:p w14:paraId="1E493F6F" w14:textId="789565B3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växthusgaser. Det är de gemensamma lösningarna som kommer ta oss ur</w:t>
      </w:r>
      <w:r w:rsidR="00EB6EBF">
        <w:rPr>
          <w:rFonts w:ascii="Arial" w:hAnsi="Arial" w:cs="Arial"/>
          <w:sz w:val="24"/>
          <w:szCs w:val="24"/>
        </w:rPr>
        <w:t xml:space="preserve"> kl</w:t>
      </w:r>
      <w:r w:rsidRPr="00A90593">
        <w:rPr>
          <w:rFonts w:ascii="Arial" w:hAnsi="Arial" w:cs="Arial"/>
          <w:sz w:val="24"/>
          <w:szCs w:val="24"/>
        </w:rPr>
        <w:t>imatkrisen. Det är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inte den enskilda som ska ha klimatångest för att företag gör stora utsläpp i vår miljö De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företag som står för de stora utsläppen, och som tjänar på att göra dem, är de som ska betala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för lösningarna.</w:t>
      </w:r>
    </w:p>
    <w:p w14:paraId="310EBA57" w14:textId="52270110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Statens och kommunernas generella investeringsbehov är betydande och det krävs en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omfattande omställning för att samhället ska bli hållbart. Utöver de akuta behoven i välfärden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har vi eftersatt investeringar i vägar, järnvägar och bostadsområden. Kollektivtrafiken måste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byggas ut samtidigt som biljettavgifterna fasas ut för att bli tillgänglig för alla. Elnätet står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inför en kommande kapacitetsbrist som inte kommer lösas av marknaden ensamt. Det här är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utmaningar som står i vägen för svensk konkurrenskraft, för den gröna omställningen och för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att människor ska kunna leva fria liv. För att kunna minska utsläppen från transportsektorn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måste stora delar av person- och godstransporterna flyttas från väg och flyg till räls. Ska</w:t>
      </w:r>
    </w:p>
    <w:p w14:paraId="337D08FD" w14:textId="6615149E" w:rsidR="00616D5F" w:rsidRPr="00A90593" w:rsidRDefault="00616D5F" w:rsidP="00EB6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inrikesflyget i södra Sverige ersättas av tågresande måste restiderna minska kraftigt, därför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behövs stambana för </w:t>
      </w:r>
      <w:proofErr w:type="spellStart"/>
      <w:r w:rsidRPr="00A90593">
        <w:rPr>
          <w:rFonts w:ascii="Arial" w:hAnsi="Arial" w:cs="Arial"/>
          <w:sz w:val="24"/>
          <w:szCs w:val="24"/>
        </w:rPr>
        <w:t>höghastighetståg</w:t>
      </w:r>
      <w:proofErr w:type="spellEnd"/>
      <w:r w:rsidRPr="00A90593">
        <w:rPr>
          <w:rFonts w:ascii="Arial" w:hAnsi="Arial" w:cs="Arial"/>
          <w:sz w:val="24"/>
          <w:szCs w:val="24"/>
        </w:rPr>
        <w:t>.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Eftersom 70 procent av Sveriges </w:t>
      </w:r>
      <w:proofErr w:type="spellStart"/>
      <w:r w:rsidRPr="00A90593">
        <w:rPr>
          <w:rFonts w:ascii="Arial" w:hAnsi="Arial" w:cs="Arial"/>
          <w:sz w:val="24"/>
          <w:szCs w:val="24"/>
        </w:rPr>
        <w:t>klimatpåverkan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har fossilt ursprung måste omfattande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åtgärder vidtas för att de fossila </w:t>
      </w:r>
      <w:proofErr w:type="spellStart"/>
      <w:r w:rsidRPr="00A90593">
        <w:rPr>
          <w:rFonts w:ascii="Arial" w:hAnsi="Arial" w:cs="Arial"/>
          <w:sz w:val="24"/>
          <w:szCs w:val="24"/>
        </w:rPr>
        <w:t>bränslena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ska fasas ut. </w:t>
      </w:r>
      <w:proofErr w:type="spellStart"/>
      <w:r w:rsidRPr="00A90593">
        <w:rPr>
          <w:rFonts w:ascii="Arial" w:hAnsi="Arial" w:cs="Arial"/>
          <w:sz w:val="24"/>
          <w:szCs w:val="24"/>
        </w:rPr>
        <w:t>Tillgången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till trygg och stabil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energiförsörjning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är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viktig </w:t>
      </w:r>
      <w:proofErr w:type="spellStart"/>
      <w:r w:rsidRPr="00A90593">
        <w:rPr>
          <w:rFonts w:ascii="Arial" w:hAnsi="Arial" w:cs="Arial"/>
          <w:sz w:val="24"/>
          <w:szCs w:val="24"/>
        </w:rPr>
        <w:t>för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både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industrin och </w:t>
      </w:r>
      <w:proofErr w:type="spellStart"/>
      <w:r w:rsidRPr="00A90593">
        <w:rPr>
          <w:rFonts w:ascii="Arial" w:hAnsi="Arial" w:cs="Arial"/>
          <w:sz w:val="24"/>
          <w:szCs w:val="24"/>
        </w:rPr>
        <w:t>välfärden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90593">
        <w:rPr>
          <w:rFonts w:ascii="Arial" w:hAnsi="Arial" w:cs="Arial"/>
          <w:sz w:val="24"/>
          <w:szCs w:val="24"/>
        </w:rPr>
        <w:t>För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att dessa </w:t>
      </w:r>
      <w:proofErr w:type="spellStart"/>
      <w:r w:rsidRPr="00A90593">
        <w:rPr>
          <w:rFonts w:ascii="Arial" w:hAnsi="Arial" w:cs="Arial"/>
          <w:sz w:val="24"/>
          <w:szCs w:val="24"/>
        </w:rPr>
        <w:t>välståndsskapande</w:t>
      </w:r>
      <w:proofErr w:type="spellEnd"/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verksamheter ska kunna </w:t>
      </w:r>
      <w:proofErr w:type="spellStart"/>
      <w:r w:rsidRPr="00A90593">
        <w:rPr>
          <w:rFonts w:ascii="Arial" w:hAnsi="Arial" w:cs="Arial"/>
          <w:sz w:val="24"/>
          <w:szCs w:val="24"/>
        </w:rPr>
        <w:t>fortsätta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utvecklas </w:t>
      </w:r>
      <w:proofErr w:type="spellStart"/>
      <w:r w:rsidRPr="00A90593">
        <w:rPr>
          <w:rFonts w:ascii="Arial" w:hAnsi="Arial" w:cs="Arial"/>
          <w:sz w:val="24"/>
          <w:szCs w:val="24"/>
        </w:rPr>
        <w:t>måste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andelen </w:t>
      </w:r>
      <w:proofErr w:type="spellStart"/>
      <w:r w:rsidRPr="00A90593">
        <w:rPr>
          <w:rFonts w:ascii="Arial" w:hAnsi="Arial" w:cs="Arial"/>
          <w:sz w:val="24"/>
          <w:szCs w:val="24"/>
        </w:rPr>
        <w:t>förnybar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energi </w:t>
      </w:r>
      <w:proofErr w:type="spellStart"/>
      <w:r w:rsidRPr="00A90593">
        <w:rPr>
          <w:rFonts w:ascii="Arial" w:hAnsi="Arial" w:cs="Arial"/>
          <w:sz w:val="24"/>
          <w:szCs w:val="24"/>
        </w:rPr>
        <w:t>öka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och de fossila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energikällorna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fasas ut. Det kräver ett politiskt ledarskap som </w:t>
      </w:r>
      <w:proofErr w:type="spellStart"/>
      <w:r w:rsidRPr="00A90593">
        <w:rPr>
          <w:rFonts w:ascii="Arial" w:hAnsi="Arial" w:cs="Arial"/>
          <w:sz w:val="24"/>
          <w:szCs w:val="24"/>
        </w:rPr>
        <w:t>vågar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reglera marknaden och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sätta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människan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och planeten </w:t>
      </w:r>
      <w:proofErr w:type="spellStart"/>
      <w:r w:rsidRPr="00A90593">
        <w:rPr>
          <w:rFonts w:ascii="Arial" w:hAnsi="Arial" w:cs="Arial"/>
          <w:sz w:val="24"/>
          <w:szCs w:val="24"/>
        </w:rPr>
        <w:t>framför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kortsiktiga och fossila vinstintressen.</w:t>
      </w:r>
    </w:p>
    <w:p w14:paraId="787D786D" w14:textId="2C38AC6B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lastRenderedPageBreak/>
        <w:t xml:space="preserve">Det vi konsumerar i Sverige orsakar stora utsläpp globalt. </w:t>
      </w:r>
      <w:proofErr w:type="spellStart"/>
      <w:r w:rsidRPr="00A90593">
        <w:rPr>
          <w:rFonts w:ascii="Arial" w:hAnsi="Arial" w:cs="Arial"/>
          <w:sz w:val="24"/>
          <w:szCs w:val="24"/>
        </w:rPr>
        <w:t>Vårt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sätt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att producera, konsumera,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använda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Pr="00A90593">
        <w:rPr>
          <w:rFonts w:ascii="Arial" w:hAnsi="Arial" w:cs="Arial"/>
          <w:sz w:val="24"/>
          <w:szCs w:val="24"/>
        </w:rPr>
        <w:t>slänga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saker kan inte fortsätta om vi vill ha ett hållbart samhälle. Sverige ska bli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världens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första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cirkulära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ekonomi, det vill </w:t>
      </w:r>
      <w:proofErr w:type="spellStart"/>
      <w:r w:rsidRPr="00A90593">
        <w:rPr>
          <w:rFonts w:ascii="Arial" w:hAnsi="Arial" w:cs="Arial"/>
          <w:sz w:val="24"/>
          <w:szCs w:val="24"/>
        </w:rPr>
        <w:t>säga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en ekonomi </w:t>
      </w:r>
      <w:proofErr w:type="spellStart"/>
      <w:r w:rsidRPr="00A90593">
        <w:rPr>
          <w:rFonts w:ascii="Arial" w:hAnsi="Arial" w:cs="Arial"/>
          <w:sz w:val="24"/>
          <w:szCs w:val="24"/>
        </w:rPr>
        <w:t>där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förbrukade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produkter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återanvänds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Pr="00A90593">
        <w:rPr>
          <w:rFonts w:ascii="Arial" w:hAnsi="Arial" w:cs="Arial"/>
          <w:sz w:val="24"/>
          <w:szCs w:val="24"/>
        </w:rPr>
        <w:t>återvinns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i så </w:t>
      </w:r>
      <w:proofErr w:type="spellStart"/>
      <w:r w:rsidRPr="00A90593">
        <w:rPr>
          <w:rFonts w:ascii="Arial" w:hAnsi="Arial" w:cs="Arial"/>
          <w:sz w:val="24"/>
          <w:szCs w:val="24"/>
        </w:rPr>
        <w:t>hög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grad som </w:t>
      </w:r>
      <w:proofErr w:type="spellStart"/>
      <w:r w:rsidRPr="00A90593">
        <w:rPr>
          <w:rFonts w:ascii="Arial" w:hAnsi="Arial" w:cs="Arial"/>
          <w:sz w:val="24"/>
          <w:szCs w:val="24"/>
        </w:rPr>
        <w:t>möjligt</w:t>
      </w:r>
      <w:proofErr w:type="spellEnd"/>
      <w:r w:rsidRPr="00A90593">
        <w:rPr>
          <w:rFonts w:ascii="Arial" w:hAnsi="Arial" w:cs="Arial"/>
          <w:sz w:val="24"/>
          <w:szCs w:val="24"/>
        </w:rPr>
        <w:t>. För att det ska kunna genomföras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behöver ett antal åtgärder vidtas. En koldioxidmärkning av produkter och tjänster som säljs i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Sverige skulle möjliggöra mer klimatmedvetna val. En åtgärd som skulle ta Sverige mot en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cirkulär ekonomi är införandet av fler pantsystem samt gemensamma pantsystem i EU. Målet</w:t>
      </w:r>
    </w:p>
    <w:p w14:paraId="0081D707" w14:textId="77777777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måste vara en helt cirkulär ekonomi.</w:t>
      </w:r>
    </w:p>
    <w:p w14:paraId="1B0789DC" w14:textId="33D99768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Förmågan att genom kollektiv handling och gemensamma system möjliggöra individuell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frigörelse har länge varit socialdemokratins styrka. </w:t>
      </w:r>
      <w:proofErr w:type="gramStart"/>
      <w:r w:rsidRPr="00A90593">
        <w:rPr>
          <w:rFonts w:ascii="Arial" w:hAnsi="Arial" w:cs="Arial"/>
          <w:sz w:val="24"/>
          <w:szCs w:val="24"/>
        </w:rPr>
        <w:t>Den förmåga</w:t>
      </w:r>
      <w:proofErr w:type="gramEnd"/>
      <w:r w:rsidRPr="00A90593">
        <w:rPr>
          <w:rFonts w:ascii="Arial" w:hAnsi="Arial" w:cs="Arial"/>
          <w:sz w:val="24"/>
          <w:szCs w:val="24"/>
        </w:rPr>
        <w:t xml:space="preserve"> behövs mer än någonsin för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att rusta människor för förändring samt ingjuta mod, hopp och tillförsikt om att ingen ska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lämnas efter. Detta är av avgörande betydelse för att omställningen ska vara möjlig att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genomföras.</w:t>
      </w:r>
    </w:p>
    <w:p w14:paraId="0B406C48" w14:textId="77777777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Vi kan inte sätta vårt hopp till att kapitalister ska prioritera samhällsnytta före</w:t>
      </w:r>
    </w:p>
    <w:p w14:paraId="57EA8B94" w14:textId="3F86F124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vinstmaximering. Staten behöver påskynda omställningstakten genom stora investeringar i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innovation och grön teknik. Klimatkrisen ska mötas med gemensamma lösningar.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Investeringar i den gröna omställningen kommer även stärka vår konkurrenskraft och skapa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tusentals nya gröna jobb. På så sätt kan vi lyckas höja människors levnadsstandard samtidigt</w:t>
      </w:r>
      <w:r w:rsidR="00EB6EBF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som vi möter klimatkrisen med full kraft.</w:t>
      </w:r>
    </w:p>
    <w:p w14:paraId="11E825B2" w14:textId="6F823A2D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 xml:space="preserve">Socialdemokratin måste axla rollen som grön samhällsbyggare. Den roll som </w:t>
      </w:r>
      <w:proofErr w:type="spellStart"/>
      <w:r w:rsidRPr="00A90593">
        <w:rPr>
          <w:rFonts w:ascii="Arial" w:hAnsi="Arial" w:cs="Arial"/>
          <w:sz w:val="24"/>
          <w:szCs w:val="24"/>
        </w:rPr>
        <w:t>förenar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en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miljömässig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omställning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med social och ekonomisk </w:t>
      </w:r>
      <w:proofErr w:type="spellStart"/>
      <w:r w:rsidRPr="00A90593">
        <w:rPr>
          <w:rFonts w:ascii="Arial" w:hAnsi="Arial" w:cs="Arial"/>
          <w:sz w:val="24"/>
          <w:szCs w:val="24"/>
        </w:rPr>
        <w:t>rättvisa</w:t>
      </w:r>
      <w:proofErr w:type="spellEnd"/>
      <w:r w:rsidRPr="00A90593">
        <w:rPr>
          <w:rFonts w:ascii="Arial" w:hAnsi="Arial" w:cs="Arial"/>
          <w:sz w:val="24"/>
          <w:szCs w:val="24"/>
        </w:rPr>
        <w:t>, samtidigt som vi skapar</w:t>
      </w:r>
      <w:r w:rsidR="00EB6E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förutsättningar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för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nya innovationer, </w:t>
      </w:r>
      <w:proofErr w:type="spellStart"/>
      <w:r w:rsidRPr="00A90593">
        <w:rPr>
          <w:rFonts w:ascii="Arial" w:hAnsi="Arial" w:cs="Arial"/>
          <w:sz w:val="24"/>
          <w:szCs w:val="24"/>
        </w:rPr>
        <w:t>stärkt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0593">
        <w:rPr>
          <w:rFonts w:ascii="Arial" w:hAnsi="Arial" w:cs="Arial"/>
          <w:sz w:val="24"/>
          <w:szCs w:val="24"/>
        </w:rPr>
        <w:t>välfärd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Pr="00A90593">
        <w:rPr>
          <w:rFonts w:ascii="Arial" w:hAnsi="Arial" w:cs="Arial"/>
          <w:sz w:val="24"/>
          <w:szCs w:val="24"/>
        </w:rPr>
        <w:t>ökad</w:t>
      </w:r>
      <w:proofErr w:type="spellEnd"/>
      <w:r w:rsidRPr="00A90593">
        <w:rPr>
          <w:rFonts w:ascii="Arial" w:hAnsi="Arial" w:cs="Arial"/>
          <w:sz w:val="24"/>
          <w:szCs w:val="24"/>
        </w:rPr>
        <w:t xml:space="preserve"> livskvalitet.</w:t>
      </w:r>
      <w:r w:rsidRPr="00A90593">
        <w:rPr>
          <w:rFonts w:ascii="Arial" w:hAnsi="Arial" w:cs="Arial"/>
          <w:sz w:val="24"/>
          <w:szCs w:val="24"/>
        </w:rPr>
        <w:br/>
      </w:r>
    </w:p>
    <w:p w14:paraId="11FAD856" w14:textId="77777777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Med stöd av ovanstående yrkar vi:</w:t>
      </w:r>
    </w:p>
    <w:p w14:paraId="3B44D148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att staten ger regionerna ekonomiska</w:t>
      </w:r>
      <w:r w:rsidRPr="00A90593">
        <w:rPr>
          <w:rFonts w:ascii="Arial" w:hAnsi="Arial" w:cs="Arial"/>
          <w:sz w:val="24"/>
          <w:szCs w:val="24"/>
        </w:rPr>
        <w:br/>
        <w:t xml:space="preserve">förutsättningar att successivt fasa ut biljettavgifterna och att kraftigt bygga ut kollektivtrafiken. </w:t>
      </w:r>
    </w:p>
    <w:p w14:paraId="4F295B26" w14:textId="41D34B64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kraftigt ökade investeringar i forskning och</w:t>
      </w:r>
      <w:r w:rsidR="008D49E5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 xml:space="preserve">innovation som bidrar till industrins klimatomställning. </w:t>
      </w:r>
    </w:p>
    <w:p w14:paraId="1CD44CD7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byggandet av en ny stambana förhöghastighetståg med kapacitet för 320 km/h.</w:t>
      </w:r>
    </w:p>
    <w:p w14:paraId="1E2A73F8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att produktionen av förnybar energi byggs utså att energianvändningen i Sverige blir 100% förnybar senast år 2040.</w:t>
      </w:r>
    </w:p>
    <w:p w14:paraId="05CE846B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 xml:space="preserve">Att Socialdemokraterna verkar för att produktionen av förnybar energi byggs ut så att energianvändningen i Sverige är 100% fossilfri senast år 2030. </w:t>
      </w:r>
    </w:p>
    <w:p w14:paraId="3D5B722D" w14:textId="7837F84B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att fler varor omfattas av pantsystem samt verka för gemensamma pantsystem i EU.</w:t>
      </w:r>
    </w:p>
    <w:p w14:paraId="7A241985" w14:textId="368C9790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en cirkulär ekonomi genom att alla varor och</w:t>
      </w:r>
      <w:r w:rsidR="008D49E5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produkter som säljs i Sverige ska kunna återvinnas alternativt komma från</w:t>
      </w:r>
      <w:r w:rsidR="008D49E5">
        <w:rPr>
          <w:rFonts w:ascii="Arial" w:hAnsi="Arial" w:cs="Arial"/>
          <w:sz w:val="24"/>
          <w:szCs w:val="24"/>
        </w:rPr>
        <w:t xml:space="preserve"> </w:t>
      </w:r>
      <w:r w:rsidRPr="00A90593">
        <w:rPr>
          <w:rFonts w:ascii="Arial" w:hAnsi="Arial" w:cs="Arial"/>
          <w:sz w:val="24"/>
          <w:szCs w:val="24"/>
        </w:rPr>
        <w:t>förnybara råvaror år 2030, med samma målsättning i EU år 2035.</w:t>
      </w:r>
    </w:p>
    <w:p w14:paraId="7BD16BC5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statliga investeringar i energieffektiva hyresrätter och inrättandet av ett statligt allmännyttigt bostadsbolag.</w:t>
      </w:r>
    </w:p>
    <w:p w14:paraId="040D7F4F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införandet av en koldioxidmärkning av produkter och tjänster som säljs i Sverige.</w:t>
      </w:r>
    </w:p>
    <w:p w14:paraId="6C07652B" w14:textId="7777777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Socialdemokraterna verkar för införandet av en progressiv flygskatt som gör det dyrare för de som flyger ofta.</w:t>
      </w:r>
    </w:p>
    <w:p w14:paraId="3145FCD2" w14:textId="7025CFA7" w:rsidR="00616D5F" w:rsidRPr="00A90593" w:rsidRDefault="00616D5F" w:rsidP="00616D5F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Att Ystads Arbetarekommun antar motionen och skickar den till Socialdemokraternas ordinarie partikongress 2021.</w:t>
      </w:r>
      <w:r w:rsidRPr="00A90593">
        <w:rPr>
          <w:rFonts w:ascii="Arial" w:hAnsi="Arial" w:cs="Arial"/>
          <w:sz w:val="24"/>
          <w:szCs w:val="24"/>
        </w:rPr>
        <w:br/>
      </w:r>
    </w:p>
    <w:p w14:paraId="6500CBD8" w14:textId="77777777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lastRenderedPageBreak/>
        <w:t>Isabelle Strandhagen</w:t>
      </w:r>
    </w:p>
    <w:p w14:paraId="6A990937" w14:textId="77777777" w:rsidR="00616D5F" w:rsidRPr="00A90593" w:rsidRDefault="00616D5F" w:rsidP="0061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Adrian Magnusson</w:t>
      </w:r>
    </w:p>
    <w:p w14:paraId="226BCF95" w14:textId="0C036477" w:rsidR="00616D5F" w:rsidRPr="00A90593" w:rsidRDefault="00616D5F" w:rsidP="00616D5F">
      <w:pPr>
        <w:rPr>
          <w:rFonts w:ascii="Arial" w:hAnsi="Arial" w:cs="Arial"/>
          <w:sz w:val="24"/>
          <w:szCs w:val="24"/>
        </w:rPr>
      </w:pPr>
      <w:r w:rsidRPr="00A90593">
        <w:rPr>
          <w:rFonts w:ascii="Arial" w:hAnsi="Arial" w:cs="Arial"/>
          <w:sz w:val="24"/>
          <w:szCs w:val="24"/>
        </w:rPr>
        <w:t>Terese Grahn</w:t>
      </w:r>
    </w:p>
    <w:sectPr w:rsidR="00616D5F" w:rsidRPr="00A9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323C"/>
    <w:multiLevelType w:val="hybridMultilevel"/>
    <w:tmpl w:val="296C778C"/>
    <w:lvl w:ilvl="0" w:tplc="581A3EA8">
      <w:start w:val="202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F"/>
    <w:rsid w:val="000A365F"/>
    <w:rsid w:val="00616D5F"/>
    <w:rsid w:val="008D49E5"/>
    <w:rsid w:val="00A90593"/>
    <w:rsid w:val="00E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297D"/>
  <w15:chartTrackingRefBased/>
  <w15:docId w15:val="{E1A198DB-309B-4C1B-8883-845263D4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05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6D5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90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En svensk green new deal</vt:lpstr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Westlund</dc:creator>
  <cp:keywords/>
  <dc:description/>
  <cp:lastModifiedBy>Mårten Mårtensson</cp:lastModifiedBy>
  <cp:revision>2</cp:revision>
  <dcterms:created xsi:type="dcterms:W3CDTF">2021-07-03T13:44:00Z</dcterms:created>
  <dcterms:modified xsi:type="dcterms:W3CDTF">2021-07-03T13:44:00Z</dcterms:modified>
</cp:coreProperties>
</file>